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B9036" w14:textId="77777777" w:rsidR="00F5314B" w:rsidRDefault="00F5314B" w:rsidP="00F5314B">
      <w:pPr>
        <w:spacing w:line="240" w:lineRule="auto"/>
        <w:rPr>
          <w:rFonts w:ascii="Times New Roman" w:hAnsi="Times New Roman"/>
          <w:sz w:val="22"/>
        </w:rPr>
      </w:pPr>
      <w:r>
        <w:rPr>
          <w:rFonts w:ascii="Times New Roman" w:hAnsi="Times New Roman"/>
          <w:sz w:val="22"/>
        </w:rPr>
        <w:t>Lovely world, where are you? Come back now,</w:t>
      </w:r>
    </w:p>
    <w:p w14:paraId="04885252" w14:textId="77777777" w:rsidR="00F5314B" w:rsidRDefault="00F5314B" w:rsidP="00F5314B">
      <w:pPr>
        <w:spacing w:line="240" w:lineRule="auto"/>
        <w:rPr>
          <w:rFonts w:ascii="Times New Roman" w:hAnsi="Times New Roman"/>
          <w:sz w:val="22"/>
        </w:rPr>
      </w:pPr>
      <w:r>
        <w:rPr>
          <w:rFonts w:ascii="Times New Roman" w:hAnsi="Times New Roman"/>
          <w:sz w:val="22"/>
        </w:rPr>
        <w:t>Nature’s gorgeous youth!</w:t>
      </w:r>
    </w:p>
    <w:p w14:paraId="7CCABA13" w14:textId="77777777" w:rsidR="00F5314B" w:rsidRDefault="00F5314B" w:rsidP="00F5314B">
      <w:pPr>
        <w:spacing w:line="240" w:lineRule="auto"/>
        <w:rPr>
          <w:rFonts w:ascii="Times New Roman" w:hAnsi="Times New Roman"/>
          <w:sz w:val="22"/>
        </w:rPr>
      </w:pPr>
      <w:r>
        <w:rPr>
          <w:rFonts w:ascii="Times New Roman" w:hAnsi="Times New Roman"/>
          <w:sz w:val="22"/>
        </w:rPr>
        <w:t>Only in the magical land of songs</w:t>
      </w:r>
    </w:p>
    <w:p w14:paraId="08516424" w14:textId="77777777" w:rsidR="00F5314B" w:rsidRDefault="00F5314B" w:rsidP="00F5314B">
      <w:pPr>
        <w:pStyle w:val="BodyText"/>
        <w:spacing w:line="240" w:lineRule="auto"/>
      </w:pPr>
      <w:r>
        <w:t xml:space="preserve">Does your fabled trace live </w:t>
      </w:r>
      <w:proofErr w:type="gramStart"/>
      <w:r>
        <w:t>on.</w:t>
      </w:r>
      <w:proofErr w:type="gramEnd"/>
      <w:r>
        <w:t xml:space="preserve"> </w:t>
      </w:r>
    </w:p>
    <w:p w14:paraId="357B68A9" w14:textId="77777777" w:rsidR="00F5314B" w:rsidRDefault="00F5314B" w:rsidP="00F5314B">
      <w:pPr>
        <w:spacing w:line="240" w:lineRule="auto"/>
        <w:rPr>
          <w:rFonts w:ascii="Times New Roman" w:hAnsi="Times New Roman"/>
          <w:sz w:val="22"/>
        </w:rPr>
      </w:pPr>
      <w:r>
        <w:rPr>
          <w:rFonts w:ascii="Times New Roman" w:hAnsi="Times New Roman"/>
          <w:sz w:val="22"/>
        </w:rPr>
        <w:t>The fields are now gr</w:t>
      </w:r>
      <w:bookmarkStart w:id="0" w:name="_GoBack"/>
      <w:bookmarkEnd w:id="0"/>
      <w:r>
        <w:rPr>
          <w:rFonts w:ascii="Times New Roman" w:hAnsi="Times New Roman"/>
          <w:sz w:val="22"/>
        </w:rPr>
        <w:t>ey; they grieve,</w:t>
      </w:r>
    </w:p>
    <w:p w14:paraId="5A6ADBFB" w14:textId="77777777" w:rsidR="00F5314B" w:rsidRDefault="00F5314B" w:rsidP="00F5314B">
      <w:pPr>
        <w:spacing w:line="240" w:lineRule="auto"/>
        <w:rPr>
          <w:rFonts w:ascii="Times New Roman" w:hAnsi="Times New Roman"/>
          <w:sz w:val="22"/>
        </w:rPr>
      </w:pPr>
      <w:r>
        <w:rPr>
          <w:rFonts w:ascii="Times New Roman" w:hAnsi="Times New Roman"/>
          <w:sz w:val="22"/>
        </w:rPr>
        <w:t>And no god meets my gaze.</w:t>
      </w:r>
    </w:p>
    <w:p w14:paraId="50861C0D" w14:textId="77777777" w:rsidR="00F5314B" w:rsidRDefault="00F5314B" w:rsidP="00F5314B">
      <w:pPr>
        <w:spacing w:line="240" w:lineRule="auto"/>
        <w:rPr>
          <w:rFonts w:ascii="Times New Roman" w:hAnsi="Times New Roman"/>
          <w:sz w:val="22"/>
        </w:rPr>
      </w:pPr>
      <w:r>
        <w:rPr>
          <w:rFonts w:ascii="Times New Roman" w:hAnsi="Times New Roman"/>
          <w:sz w:val="22"/>
        </w:rPr>
        <w:t xml:space="preserve">From that image, living and warm, </w:t>
      </w:r>
    </w:p>
    <w:p w14:paraId="43EEFFD4" w14:textId="77777777" w:rsidR="00F5314B" w:rsidRDefault="00F5314B" w:rsidP="00F5314B">
      <w:pPr>
        <w:spacing w:line="240" w:lineRule="auto"/>
        <w:rPr>
          <w:rFonts w:ascii="Times New Roman" w:hAnsi="Times New Roman"/>
          <w:sz w:val="22"/>
        </w:rPr>
      </w:pPr>
      <w:r>
        <w:rPr>
          <w:rFonts w:ascii="Times New Roman" w:hAnsi="Times New Roman"/>
          <w:sz w:val="22"/>
        </w:rPr>
        <w:t>Only the shadow remains.</w:t>
      </w:r>
    </w:p>
    <w:p w14:paraId="42D95171" w14:textId="77777777" w:rsidR="00F5314B" w:rsidRDefault="00F5314B" w:rsidP="00F5314B">
      <w:pPr>
        <w:spacing w:line="240" w:lineRule="auto"/>
        <w:rPr>
          <w:rFonts w:ascii="Times New Roman" w:hAnsi="Times New Roman"/>
          <w:sz w:val="24"/>
        </w:rPr>
      </w:pPr>
    </w:p>
    <w:p w14:paraId="26162555" w14:textId="77777777" w:rsidR="00F5314B" w:rsidRDefault="00F5314B" w:rsidP="00F5314B">
      <w:pPr>
        <w:spacing w:line="240" w:lineRule="auto"/>
        <w:rPr>
          <w:rFonts w:ascii="Times New Roman" w:hAnsi="Times New Roman"/>
          <w:sz w:val="22"/>
        </w:rPr>
      </w:pPr>
      <w:r>
        <w:rPr>
          <w:rFonts w:ascii="Times New Roman" w:hAnsi="Times New Roman"/>
          <w:sz w:val="22"/>
        </w:rPr>
        <w:t xml:space="preserve">   Friedrich Schiller, </w:t>
      </w:r>
      <w:r w:rsidRPr="00F5314B">
        <w:rPr>
          <w:rFonts w:ascii="Times New Roman" w:hAnsi="Times New Roman"/>
          <w:i/>
          <w:sz w:val="22"/>
        </w:rPr>
        <w:t>The Gods of Greece</w:t>
      </w:r>
      <w:r>
        <w:rPr>
          <w:rFonts w:ascii="Times New Roman" w:hAnsi="Times New Roman"/>
          <w:sz w:val="22"/>
        </w:rPr>
        <w:t xml:space="preserve"> </w:t>
      </w:r>
    </w:p>
    <w:p w14:paraId="3AA2FA15" w14:textId="77777777" w:rsidR="003D630C" w:rsidRDefault="001675DD"/>
    <w:p w14:paraId="6ADC7358" w14:textId="2641DEE5" w:rsidR="006E78D0" w:rsidRDefault="006E78D0" w:rsidP="006E78D0">
      <w:pPr>
        <w:spacing w:line="240" w:lineRule="auto"/>
        <w:rPr>
          <w:rFonts w:ascii="Times New Roman" w:hAnsi="Times New Roman"/>
          <w:sz w:val="24"/>
        </w:rPr>
      </w:pPr>
      <w:r>
        <w:rPr>
          <w:rFonts w:ascii="Times New Roman" w:hAnsi="Times New Roman"/>
          <w:sz w:val="24"/>
        </w:rPr>
        <w:t>When the healthy nature of man functions as a totality, when he feels himself in the world as in a vast, beautiful, worthy, and valued whole, when a harmonious sense of well-being affords him pure and free delight – then the universe, if it were capable of sensation, would exult at having reached its goal, and marvel at the culmination of its own development and being. For what is the use of all the expenditure of suns and planets and moons, of stars and galaxies, of comets and nebulae, of completed and developing worlds, if at the end a happy man does not unconsciously rejoice in existence?</w:t>
      </w:r>
    </w:p>
    <w:p w14:paraId="4810CEA2" w14:textId="77777777" w:rsidR="006E78D0" w:rsidRDefault="006E78D0" w:rsidP="006E78D0">
      <w:pPr>
        <w:spacing w:line="240" w:lineRule="auto"/>
        <w:rPr>
          <w:rFonts w:ascii="Times New Roman" w:hAnsi="Times New Roman"/>
          <w:sz w:val="24"/>
        </w:rPr>
      </w:pPr>
    </w:p>
    <w:p w14:paraId="47D3F5B7" w14:textId="092B20E0" w:rsidR="006E78D0" w:rsidRDefault="006E78D0" w:rsidP="006E78D0">
      <w:pPr>
        <w:spacing w:line="240" w:lineRule="auto"/>
      </w:pPr>
      <w:r>
        <w:rPr>
          <w:rFonts w:ascii="Times New Roman" w:hAnsi="Times New Roman"/>
          <w:sz w:val="24"/>
        </w:rPr>
        <w:t xml:space="preserve">Goethe, </w:t>
      </w:r>
      <w:r w:rsidR="001675DD">
        <w:rPr>
          <w:rFonts w:ascii="Times New Roman" w:hAnsi="Times New Roman"/>
          <w:sz w:val="24"/>
        </w:rPr>
        <w:t xml:space="preserve">from </w:t>
      </w:r>
      <w:r w:rsidR="001675DD" w:rsidRPr="001675DD">
        <w:rPr>
          <w:rFonts w:ascii="Times New Roman" w:hAnsi="Times New Roman"/>
          <w:i/>
          <w:sz w:val="24"/>
        </w:rPr>
        <w:t>Winkelman</w:t>
      </w:r>
      <w:r w:rsidR="001675DD">
        <w:rPr>
          <w:rFonts w:ascii="Times New Roman" w:hAnsi="Times New Roman"/>
          <w:i/>
          <w:sz w:val="24"/>
        </w:rPr>
        <w:t>n</w:t>
      </w:r>
      <w:r w:rsidR="001675DD" w:rsidRPr="001675DD">
        <w:rPr>
          <w:rFonts w:ascii="Times New Roman" w:hAnsi="Times New Roman"/>
          <w:i/>
          <w:sz w:val="24"/>
        </w:rPr>
        <w:t xml:space="preserve"> and his Century</w:t>
      </w:r>
    </w:p>
    <w:sectPr w:rsidR="006E78D0" w:rsidSect="002E50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4B"/>
    <w:rsid w:val="00002A11"/>
    <w:rsid w:val="00011D16"/>
    <w:rsid w:val="00035F3E"/>
    <w:rsid w:val="00040021"/>
    <w:rsid w:val="000457A1"/>
    <w:rsid w:val="00046B66"/>
    <w:rsid w:val="00054A78"/>
    <w:rsid w:val="00080436"/>
    <w:rsid w:val="000A709B"/>
    <w:rsid w:val="000C50B7"/>
    <w:rsid w:val="000C7557"/>
    <w:rsid w:val="000F20A7"/>
    <w:rsid w:val="001022BF"/>
    <w:rsid w:val="00111FE0"/>
    <w:rsid w:val="00114E7E"/>
    <w:rsid w:val="0012294E"/>
    <w:rsid w:val="001236E3"/>
    <w:rsid w:val="00154100"/>
    <w:rsid w:val="0016063C"/>
    <w:rsid w:val="00165746"/>
    <w:rsid w:val="001675DD"/>
    <w:rsid w:val="00171460"/>
    <w:rsid w:val="0019586A"/>
    <w:rsid w:val="001A3B3F"/>
    <w:rsid w:val="001C6D11"/>
    <w:rsid w:val="001C77F2"/>
    <w:rsid w:val="001D5335"/>
    <w:rsid w:val="00201C09"/>
    <w:rsid w:val="00216F6D"/>
    <w:rsid w:val="00217A48"/>
    <w:rsid w:val="00231E24"/>
    <w:rsid w:val="00235064"/>
    <w:rsid w:val="0024491F"/>
    <w:rsid w:val="00255D60"/>
    <w:rsid w:val="002620A7"/>
    <w:rsid w:val="00282053"/>
    <w:rsid w:val="00285330"/>
    <w:rsid w:val="002B2923"/>
    <w:rsid w:val="002B6AF8"/>
    <w:rsid w:val="002C0533"/>
    <w:rsid w:val="002E5069"/>
    <w:rsid w:val="002F2428"/>
    <w:rsid w:val="002F5F91"/>
    <w:rsid w:val="00314BB0"/>
    <w:rsid w:val="0031798D"/>
    <w:rsid w:val="003264DE"/>
    <w:rsid w:val="003753AA"/>
    <w:rsid w:val="00380624"/>
    <w:rsid w:val="0038500F"/>
    <w:rsid w:val="00393EC1"/>
    <w:rsid w:val="00395B72"/>
    <w:rsid w:val="003A395D"/>
    <w:rsid w:val="003B18D4"/>
    <w:rsid w:val="003D1D96"/>
    <w:rsid w:val="003E5B29"/>
    <w:rsid w:val="003F56D1"/>
    <w:rsid w:val="00400C00"/>
    <w:rsid w:val="0041748A"/>
    <w:rsid w:val="0043197F"/>
    <w:rsid w:val="004358FA"/>
    <w:rsid w:val="00447F8E"/>
    <w:rsid w:val="004623D1"/>
    <w:rsid w:val="00463272"/>
    <w:rsid w:val="00471132"/>
    <w:rsid w:val="00482AA9"/>
    <w:rsid w:val="00490B28"/>
    <w:rsid w:val="004A2AAC"/>
    <w:rsid w:val="004A4158"/>
    <w:rsid w:val="004B2C20"/>
    <w:rsid w:val="004B3379"/>
    <w:rsid w:val="004C0EDE"/>
    <w:rsid w:val="004C4D8A"/>
    <w:rsid w:val="004D765C"/>
    <w:rsid w:val="00500EAD"/>
    <w:rsid w:val="00505B31"/>
    <w:rsid w:val="00541F7E"/>
    <w:rsid w:val="00550FE9"/>
    <w:rsid w:val="00552F83"/>
    <w:rsid w:val="005667DE"/>
    <w:rsid w:val="00570047"/>
    <w:rsid w:val="00586786"/>
    <w:rsid w:val="005A666B"/>
    <w:rsid w:val="005B7F1E"/>
    <w:rsid w:val="005C2CF8"/>
    <w:rsid w:val="005F7727"/>
    <w:rsid w:val="00601052"/>
    <w:rsid w:val="006013EC"/>
    <w:rsid w:val="00604D0D"/>
    <w:rsid w:val="00611409"/>
    <w:rsid w:val="0064247A"/>
    <w:rsid w:val="00644B2F"/>
    <w:rsid w:val="006549F4"/>
    <w:rsid w:val="006A6D5F"/>
    <w:rsid w:val="006C57C7"/>
    <w:rsid w:val="006D52EC"/>
    <w:rsid w:val="006E2EF6"/>
    <w:rsid w:val="006E6CFA"/>
    <w:rsid w:val="006E78D0"/>
    <w:rsid w:val="006F309F"/>
    <w:rsid w:val="006F56FB"/>
    <w:rsid w:val="007108BB"/>
    <w:rsid w:val="007127B8"/>
    <w:rsid w:val="00717EA5"/>
    <w:rsid w:val="00721C36"/>
    <w:rsid w:val="00727E3B"/>
    <w:rsid w:val="00731ACB"/>
    <w:rsid w:val="007405C3"/>
    <w:rsid w:val="0075189C"/>
    <w:rsid w:val="00753C65"/>
    <w:rsid w:val="0075584D"/>
    <w:rsid w:val="00756D57"/>
    <w:rsid w:val="00796FDF"/>
    <w:rsid w:val="007A2C6F"/>
    <w:rsid w:val="007A4304"/>
    <w:rsid w:val="007B0D3D"/>
    <w:rsid w:val="007B3063"/>
    <w:rsid w:val="007B3962"/>
    <w:rsid w:val="007C4717"/>
    <w:rsid w:val="007C59F8"/>
    <w:rsid w:val="007E1013"/>
    <w:rsid w:val="007E51ED"/>
    <w:rsid w:val="007F206F"/>
    <w:rsid w:val="007F5CA5"/>
    <w:rsid w:val="00801000"/>
    <w:rsid w:val="0081271C"/>
    <w:rsid w:val="008167D9"/>
    <w:rsid w:val="008242E8"/>
    <w:rsid w:val="0083114E"/>
    <w:rsid w:val="008613B9"/>
    <w:rsid w:val="00861ABA"/>
    <w:rsid w:val="00864FEC"/>
    <w:rsid w:val="00870359"/>
    <w:rsid w:val="00872CD8"/>
    <w:rsid w:val="00872D06"/>
    <w:rsid w:val="00875D73"/>
    <w:rsid w:val="00876AC7"/>
    <w:rsid w:val="00877EFC"/>
    <w:rsid w:val="00886312"/>
    <w:rsid w:val="008872A6"/>
    <w:rsid w:val="00890182"/>
    <w:rsid w:val="00895E6C"/>
    <w:rsid w:val="008E0932"/>
    <w:rsid w:val="0092169A"/>
    <w:rsid w:val="00921E35"/>
    <w:rsid w:val="00922C73"/>
    <w:rsid w:val="00936C71"/>
    <w:rsid w:val="00940A10"/>
    <w:rsid w:val="00950783"/>
    <w:rsid w:val="00950EFD"/>
    <w:rsid w:val="00954ECC"/>
    <w:rsid w:val="009648B2"/>
    <w:rsid w:val="00973F73"/>
    <w:rsid w:val="0099110E"/>
    <w:rsid w:val="00996E53"/>
    <w:rsid w:val="009E7437"/>
    <w:rsid w:val="009E7A5A"/>
    <w:rsid w:val="009F3310"/>
    <w:rsid w:val="009F602A"/>
    <w:rsid w:val="00A146AC"/>
    <w:rsid w:val="00A37A24"/>
    <w:rsid w:val="00A4405C"/>
    <w:rsid w:val="00A541DD"/>
    <w:rsid w:val="00A83827"/>
    <w:rsid w:val="00A85AE8"/>
    <w:rsid w:val="00AC7EE0"/>
    <w:rsid w:val="00AF09D6"/>
    <w:rsid w:val="00AF3DA5"/>
    <w:rsid w:val="00AF5872"/>
    <w:rsid w:val="00B03AB1"/>
    <w:rsid w:val="00B0468D"/>
    <w:rsid w:val="00B05FFE"/>
    <w:rsid w:val="00B168EA"/>
    <w:rsid w:val="00B208A3"/>
    <w:rsid w:val="00B31A48"/>
    <w:rsid w:val="00B47901"/>
    <w:rsid w:val="00B62A65"/>
    <w:rsid w:val="00B86C3A"/>
    <w:rsid w:val="00B9174A"/>
    <w:rsid w:val="00B946EE"/>
    <w:rsid w:val="00BC0B93"/>
    <w:rsid w:val="00BC40FF"/>
    <w:rsid w:val="00BC5857"/>
    <w:rsid w:val="00BE2660"/>
    <w:rsid w:val="00BF06ED"/>
    <w:rsid w:val="00BF1CAD"/>
    <w:rsid w:val="00BF250A"/>
    <w:rsid w:val="00BF2615"/>
    <w:rsid w:val="00BF3B90"/>
    <w:rsid w:val="00BF51B4"/>
    <w:rsid w:val="00C23E28"/>
    <w:rsid w:val="00C24F8C"/>
    <w:rsid w:val="00C34BB9"/>
    <w:rsid w:val="00C56C7F"/>
    <w:rsid w:val="00C612FA"/>
    <w:rsid w:val="00C711DA"/>
    <w:rsid w:val="00C76271"/>
    <w:rsid w:val="00C831B1"/>
    <w:rsid w:val="00CA0C61"/>
    <w:rsid w:val="00CE196C"/>
    <w:rsid w:val="00CE70F5"/>
    <w:rsid w:val="00CE75DD"/>
    <w:rsid w:val="00CF19C0"/>
    <w:rsid w:val="00D1767A"/>
    <w:rsid w:val="00D4693D"/>
    <w:rsid w:val="00D5729E"/>
    <w:rsid w:val="00D72776"/>
    <w:rsid w:val="00D8315B"/>
    <w:rsid w:val="00D90CC3"/>
    <w:rsid w:val="00DC539C"/>
    <w:rsid w:val="00DE78EA"/>
    <w:rsid w:val="00DF7FAF"/>
    <w:rsid w:val="00E077D2"/>
    <w:rsid w:val="00E36979"/>
    <w:rsid w:val="00E47A3D"/>
    <w:rsid w:val="00E51F9A"/>
    <w:rsid w:val="00E5233A"/>
    <w:rsid w:val="00E6331D"/>
    <w:rsid w:val="00E67915"/>
    <w:rsid w:val="00E87C8F"/>
    <w:rsid w:val="00E932CA"/>
    <w:rsid w:val="00E97B4B"/>
    <w:rsid w:val="00EA39A6"/>
    <w:rsid w:val="00EB02CB"/>
    <w:rsid w:val="00EC188D"/>
    <w:rsid w:val="00EC4AE6"/>
    <w:rsid w:val="00ED739A"/>
    <w:rsid w:val="00EE0AC6"/>
    <w:rsid w:val="00EE199C"/>
    <w:rsid w:val="00EF4EB4"/>
    <w:rsid w:val="00F06A88"/>
    <w:rsid w:val="00F34497"/>
    <w:rsid w:val="00F34B68"/>
    <w:rsid w:val="00F36557"/>
    <w:rsid w:val="00F40E22"/>
    <w:rsid w:val="00F52448"/>
    <w:rsid w:val="00F52943"/>
    <w:rsid w:val="00F5314B"/>
    <w:rsid w:val="00F5431A"/>
    <w:rsid w:val="00FA6389"/>
    <w:rsid w:val="00FA6D9C"/>
    <w:rsid w:val="00FC0CBD"/>
    <w:rsid w:val="00FC25DB"/>
    <w:rsid w:val="00FE6D89"/>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AFC9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314B"/>
    <w:pPr>
      <w:spacing w:line="360" w:lineRule="auto"/>
      <w:jc w:val="both"/>
    </w:pPr>
    <w:rPr>
      <w:rFonts w:ascii="Lucida Bright" w:eastAsia="Times New Roman" w:hAnsi="Lucida Brigh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5314B"/>
    <w:rPr>
      <w:rFonts w:ascii="Times New Roman" w:hAnsi="Times New Roman"/>
      <w:sz w:val="22"/>
    </w:rPr>
  </w:style>
  <w:style w:type="character" w:customStyle="1" w:styleId="BodyTextChar">
    <w:name w:val="Body Text Char"/>
    <w:basedOn w:val="DefaultParagraphFont"/>
    <w:link w:val="BodyText"/>
    <w:semiHidden/>
    <w:rsid w:val="00F5314B"/>
    <w:rPr>
      <w:rFonts w:ascii="Times New Roman" w:eastAsia="Times New Roman" w:hAnsi="Times New Roman"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Davies</dc:creator>
  <cp:keywords/>
  <dc:description/>
  <cp:lastModifiedBy>Oliver Davies</cp:lastModifiedBy>
  <cp:revision>2</cp:revision>
  <dcterms:created xsi:type="dcterms:W3CDTF">2017-03-22T08:38:00Z</dcterms:created>
  <dcterms:modified xsi:type="dcterms:W3CDTF">2017-03-22T08:47:00Z</dcterms:modified>
</cp:coreProperties>
</file>